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DF578" w14:textId="184ADF72" w:rsidR="00F75102" w:rsidRPr="004A3357" w:rsidRDefault="00FA5228" w:rsidP="00F75102">
      <w:pPr>
        <w:spacing w:line="360" w:lineRule="auto"/>
        <w:rPr>
          <w:rFonts w:ascii="Arial" w:hAnsi="Arial" w:cs="Arial"/>
          <w:b/>
          <w:bCs/>
          <w:sz w:val="32"/>
          <w:szCs w:val="32"/>
          <w:lang w:val="fr-FR"/>
        </w:rPr>
      </w:pPr>
      <w:r w:rsidRPr="00F75102">
        <w:rPr>
          <w:rFonts w:ascii="Arial" w:hAnsi="Arial" w:cs="Arial"/>
          <w:b/>
          <w:bCs/>
          <w:noProof/>
          <w:sz w:val="32"/>
          <w:szCs w:val="32"/>
          <w:lang w:val="en-US"/>
        </w:rPr>
        <mc:AlternateContent>
          <mc:Choice Requires="wps">
            <w:drawing>
              <wp:anchor distT="45720" distB="45720" distL="114300" distR="114300" simplePos="0" relativeHeight="251659264" behindDoc="1" locked="0" layoutInCell="1" allowOverlap="1" wp14:anchorId="111C3F7C" wp14:editId="4DF79CE4">
                <wp:simplePos x="0" y="0"/>
                <wp:positionH relativeFrom="column">
                  <wp:posOffset>-4667250</wp:posOffset>
                </wp:positionH>
                <wp:positionV relativeFrom="page">
                  <wp:posOffset>4008755</wp:posOffset>
                </wp:positionV>
                <wp:extent cx="7907655" cy="954405"/>
                <wp:effectExtent l="1905"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907655" cy="954405"/>
                        </a:xfrm>
                        <a:prstGeom prst="rect">
                          <a:avLst/>
                        </a:prstGeom>
                        <a:solidFill>
                          <a:srgbClr val="FFFFFF"/>
                        </a:solidFill>
                        <a:ln w="9525">
                          <a:noFill/>
                          <a:miter lim="800000"/>
                          <a:headEnd/>
                          <a:tailEnd/>
                        </a:ln>
                      </wps:spPr>
                      <wps:txbx>
                        <w:txbxContent>
                          <w:p w14:paraId="5F0E8F33" w14:textId="77777777" w:rsidR="00FA5228" w:rsidRDefault="00FA5228" w:rsidP="00FA5228">
                            <w:r w:rsidRPr="00E92509">
                              <w:rPr>
                                <w:rFonts w:ascii="Arial" w:eastAsiaTheme="minorHAnsi" w:hAnsi="Arial" w:cs="Arial"/>
                                <w:b/>
                                <w:caps/>
                                <w:color w:val="D1D3D4" w:themeColor="background2"/>
                                <w:spacing w:val="-9"/>
                                <w:sz w:val="93"/>
                                <w:szCs w:val="93"/>
                                <w:lang w:val="en-US" w:eastAsia="en-US"/>
                              </w:rPr>
                              <w:t>Communiqué de presse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11C3F7C" id="_x0000_t202" coordsize="21600,21600" o:spt="202" path="m,l,21600r21600,l21600,xe">
                <v:stroke joinstyle="miter"/>
                <v:path gradientshapeok="t" o:connecttype="rect"/>
              </v:shapetype>
              <v:shape id="Textfeld 2" o:spid="_x0000_s1026" type="#_x0000_t202" style="position:absolute;margin-left:-367.5pt;margin-top:315.65pt;width:622.6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" stroked="f">
                <v:textbox style="mso-fit-shape-to-text:t">
                  <w:txbxContent>
                    <w:p w14:paraId="5F0E8F33" w14:textId="77777777" w:rsidR="00FA5228" w:rsidRDefault="00FA5228" w:rsidP="00FA5228">
                      <w:r w:rsidRPr="00E92509">
                        <w:rPr>
                          <w:rFonts w:ascii="Arial" w:eastAsiaTheme="minorHAnsi" w:hAnsi="Arial" w:cs="Arial"/>
                          <w:b/>
                          <w:caps/>
                          <w:color w:val="D1D3D4" w:themeColor="background2"/>
                          <w:spacing w:val="-9"/>
                          <w:sz w:val="93"/>
                          <w:szCs w:val="93"/>
                          <w:lang w:val="en-US" w:eastAsia="en-US"/>
                        </w:rPr>
                        <w:t>Communiqué de presse</w:t>
                      </w:r>
                    </w:p>
                  </w:txbxContent>
                </v:textbox>
                <w10:wrap anchory="page"/>
              </v:shape>
            </w:pict>
          </mc:Fallback>
        </mc:AlternateContent>
      </w:r>
      <w:r w:rsidR="00F75102" w:rsidRPr="004A3357">
        <w:rPr>
          <w:rFonts w:ascii="Arial" w:hAnsi="Arial" w:cs="Arial"/>
          <w:b/>
          <w:bCs/>
          <w:sz w:val="32"/>
          <w:szCs w:val="32"/>
          <w:lang w:val="fr-FR"/>
        </w:rPr>
        <w:t xml:space="preserve">Krone au salon </w:t>
      </w:r>
      <w:proofErr w:type="spellStart"/>
      <w:r w:rsidR="00F75102" w:rsidRPr="004A3357">
        <w:rPr>
          <w:rFonts w:ascii="Arial" w:hAnsi="Arial" w:cs="Arial"/>
          <w:b/>
          <w:bCs/>
          <w:sz w:val="32"/>
          <w:szCs w:val="32"/>
          <w:lang w:val="fr-FR"/>
        </w:rPr>
        <w:t>Solutrans</w:t>
      </w:r>
      <w:proofErr w:type="spellEnd"/>
      <w:r w:rsidR="00F75102" w:rsidRPr="004A3357">
        <w:rPr>
          <w:rFonts w:ascii="Arial" w:hAnsi="Arial" w:cs="Arial"/>
          <w:b/>
          <w:bCs/>
          <w:sz w:val="32"/>
          <w:szCs w:val="32"/>
          <w:lang w:val="fr-FR"/>
        </w:rPr>
        <w:t xml:space="preserve"> 2025</w:t>
      </w:r>
    </w:p>
    <w:p w14:paraId="515EB098" w14:textId="77777777" w:rsidR="00F75102" w:rsidRPr="004A3357" w:rsidRDefault="00F75102" w:rsidP="00F75102">
      <w:pPr>
        <w:pStyle w:val="StandardWeb"/>
        <w:spacing w:before="0" w:beforeAutospacing="0" w:line="360" w:lineRule="auto"/>
        <w:rPr>
          <w:rFonts w:ascii="Arial" w:hAnsi="Arial" w:cs="Arial"/>
          <w:b/>
          <w:bCs/>
          <w:lang w:val="fr-FR"/>
        </w:rPr>
      </w:pPr>
      <w:r w:rsidRPr="004A3357">
        <w:rPr>
          <w:rFonts w:ascii="Arial" w:hAnsi="Arial" w:cs="Arial"/>
          <w:b/>
          <w:bCs/>
          <w:lang w:val="fr-FR"/>
        </w:rPr>
        <w:t>L'accent sur le service et les solutions numériques</w:t>
      </w:r>
    </w:p>
    <w:p w14:paraId="38A9934E" w14:textId="77777777" w:rsidR="00F75102" w:rsidRPr="00F75102" w:rsidRDefault="00F75102" w:rsidP="00F75102">
      <w:pPr>
        <w:pStyle w:val="StandardWeb"/>
        <w:spacing w:line="360" w:lineRule="auto"/>
        <w:rPr>
          <w:rFonts w:ascii="Arial" w:hAnsi="Arial" w:cs="Arial"/>
          <w:i/>
          <w:iCs/>
          <w:sz w:val="20"/>
          <w:szCs w:val="20"/>
          <w:lang w:val="en-US"/>
        </w:rPr>
      </w:pPr>
      <w:proofErr w:type="spellStart"/>
      <w:r w:rsidRPr="00F75102">
        <w:rPr>
          <w:rFonts w:ascii="Arial" w:hAnsi="Arial" w:cs="Arial"/>
          <w:i/>
          <w:iCs/>
          <w:sz w:val="20"/>
          <w:szCs w:val="20"/>
          <w:lang w:val="en-US"/>
        </w:rPr>
        <w:t>L'essentiel</w:t>
      </w:r>
      <w:proofErr w:type="spellEnd"/>
      <w:r w:rsidRPr="00F75102">
        <w:rPr>
          <w:rFonts w:ascii="Arial" w:hAnsi="Arial" w:cs="Arial"/>
          <w:i/>
          <w:iCs/>
          <w:sz w:val="20"/>
          <w:szCs w:val="20"/>
          <w:lang w:val="en-US"/>
        </w:rPr>
        <w:t xml:space="preserve"> </w:t>
      </w:r>
      <w:proofErr w:type="spellStart"/>
      <w:r w:rsidRPr="00F75102">
        <w:rPr>
          <w:rFonts w:ascii="Arial" w:hAnsi="Arial" w:cs="Arial"/>
          <w:i/>
          <w:iCs/>
          <w:sz w:val="20"/>
          <w:szCs w:val="20"/>
          <w:lang w:val="en-US"/>
        </w:rPr>
        <w:t>en</w:t>
      </w:r>
      <w:proofErr w:type="spellEnd"/>
      <w:r w:rsidRPr="00F75102">
        <w:rPr>
          <w:rFonts w:ascii="Arial" w:hAnsi="Arial" w:cs="Arial"/>
          <w:i/>
          <w:iCs/>
          <w:sz w:val="20"/>
          <w:szCs w:val="20"/>
          <w:lang w:val="en-US"/>
        </w:rPr>
        <w:t xml:space="preserve"> </w:t>
      </w:r>
      <w:proofErr w:type="spellStart"/>
      <w:r w:rsidRPr="00F75102">
        <w:rPr>
          <w:rFonts w:ascii="Arial" w:hAnsi="Arial" w:cs="Arial"/>
          <w:i/>
          <w:iCs/>
          <w:sz w:val="20"/>
          <w:szCs w:val="20"/>
          <w:lang w:val="en-US"/>
        </w:rPr>
        <w:t>bref</w:t>
      </w:r>
      <w:proofErr w:type="spellEnd"/>
      <w:r w:rsidRPr="00F75102">
        <w:rPr>
          <w:rFonts w:ascii="Arial" w:hAnsi="Arial" w:cs="Arial"/>
          <w:i/>
          <w:iCs/>
          <w:sz w:val="20"/>
          <w:szCs w:val="20"/>
          <w:lang w:val="en-US"/>
        </w:rPr>
        <w:t xml:space="preserve"> :</w:t>
      </w:r>
    </w:p>
    <w:p w14:paraId="501DFA8E" w14:textId="77777777" w:rsidR="00F75102" w:rsidRPr="004A3357" w:rsidRDefault="00F75102" w:rsidP="00F75102">
      <w:pPr>
        <w:pStyle w:val="StandardWeb"/>
        <w:numPr>
          <w:ilvl w:val="0"/>
          <w:numId w:val="9"/>
        </w:numPr>
        <w:spacing w:line="360" w:lineRule="auto"/>
        <w:rPr>
          <w:rFonts w:ascii="Arial" w:hAnsi="Arial" w:cs="Arial"/>
          <w:bCs/>
          <w:sz w:val="20"/>
          <w:szCs w:val="20"/>
          <w:lang w:val="fr-FR"/>
        </w:rPr>
      </w:pPr>
      <w:r w:rsidRPr="004A3357">
        <w:rPr>
          <w:rFonts w:ascii="Arial" w:hAnsi="Arial" w:cs="Arial"/>
          <w:bCs/>
          <w:sz w:val="20"/>
          <w:szCs w:val="20"/>
          <w:lang w:val="fr-FR"/>
        </w:rPr>
        <w:t xml:space="preserve">Krone présente </w:t>
      </w:r>
      <w:proofErr w:type="spellStart"/>
      <w:r w:rsidRPr="004A3357">
        <w:rPr>
          <w:rFonts w:ascii="Arial" w:hAnsi="Arial" w:cs="Arial"/>
          <w:bCs/>
          <w:sz w:val="20"/>
          <w:szCs w:val="20"/>
          <w:lang w:val="fr-FR"/>
        </w:rPr>
        <w:t>Eco:Tyre</w:t>
      </w:r>
      <w:proofErr w:type="spellEnd"/>
      <w:r w:rsidRPr="004A3357">
        <w:rPr>
          <w:rFonts w:ascii="Arial" w:hAnsi="Arial" w:cs="Arial"/>
          <w:bCs/>
          <w:sz w:val="20"/>
          <w:szCs w:val="20"/>
          <w:lang w:val="fr-FR"/>
        </w:rPr>
        <w:t xml:space="preserve"> à Lyon</w:t>
      </w:r>
    </w:p>
    <w:p w14:paraId="73953EE9" w14:textId="77777777" w:rsidR="00F75102" w:rsidRPr="004A3357" w:rsidRDefault="00F75102" w:rsidP="00F75102">
      <w:pPr>
        <w:pStyle w:val="StandardWeb"/>
        <w:numPr>
          <w:ilvl w:val="0"/>
          <w:numId w:val="9"/>
        </w:numPr>
        <w:spacing w:line="360" w:lineRule="auto"/>
        <w:rPr>
          <w:rFonts w:ascii="Arial" w:hAnsi="Arial" w:cs="Arial"/>
          <w:bCs/>
          <w:sz w:val="20"/>
          <w:szCs w:val="20"/>
          <w:lang w:val="fr-FR"/>
        </w:rPr>
      </w:pPr>
      <w:proofErr w:type="spellStart"/>
      <w:r w:rsidRPr="004A3357">
        <w:rPr>
          <w:rFonts w:ascii="Arial" w:hAnsi="Arial" w:cs="Arial"/>
          <w:bCs/>
          <w:sz w:val="20"/>
          <w:szCs w:val="20"/>
          <w:lang w:val="fr-FR"/>
        </w:rPr>
        <w:t>mykrone.blue</w:t>
      </w:r>
      <w:proofErr w:type="spellEnd"/>
      <w:r w:rsidRPr="004A3357">
        <w:rPr>
          <w:rFonts w:ascii="Arial" w:hAnsi="Arial" w:cs="Arial"/>
          <w:bCs/>
          <w:sz w:val="20"/>
          <w:szCs w:val="20"/>
          <w:lang w:val="fr-FR"/>
        </w:rPr>
        <w:t xml:space="preserve"> fait ses débuts au salon </w:t>
      </w:r>
      <w:proofErr w:type="spellStart"/>
      <w:r w:rsidRPr="004A3357">
        <w:rPr>
          <w:rFonts w:ascii="Arial" w:hAnsi="Arial" w:cs="Arial"/>
          <w:bCs/>
          <w:sz w:val="20"/>
          <w:szCs w:val="20"/>
          <w:lang w:val="fr-FR"/>
        </w:rPr>
        <w:t>Solutrans</w:t>
      </w:r>
      <w:proofErr w:type="spellEnd"/>
    </w:p>
    <w:p w14:paraId="111F2EFB" w14:textId="1D30C8D4" w:rsidR="00F75102" w:rsidRPr="00F75102" w:rsidRDefault="00F75102" w:rsidP="00F75102">
      <w:pPr>
        <w:pStyle w:val="StandardWeb"/>
        <w:numPr>
          <w:ilvl w:val="0"/>
          <w:numId w:val="9"/>
        </w:numPr>
        <w:spacing w:line="360" w:lineRule="auto"/>
        <w:rPr>
          <w:rFonts w:ascii="Arial" w:hAnsi="Arial" w:cs="Arial"/>
          <w:bCs/>
          <w:sz w:val="20"/>
          <w:szCs w:val="20"/>
          <w:lang w:val="en-US"/>
        </w:rPr>
      </w:pPr>
      <w:r w:rsidRPr="00F75102">
        <w:rPr>
          <w:rFonts w:ascii="Arial" w:hAnsi="Arial" w:cs="Arial"/>
          <w:bCs/>
          <w:sz w:val="20"/>
          <w:szCs w:val="20"/>
          <w:lang w:val="en-US"/>
        </w:rPr>
        <w:t xml:space="preserve">Krone au salon </w:t>
      </w:r>
      <w:proofErr w:type="spellStart"/>
      <w:r w:rsidRPr="00F75102">
        <w:rPr>
          <w:rFonts w:ascii="Arial" w:hAnsi="Arial" w:cs="Arial"/>
          <w:bCs/>
          <w:sz w:val="20"/>
          <w:szCs w:val="20"/>
          <w:lang w:val="en-US"/>
        </w:rPr>
        <w:t>Solutrans</w:t>
      </w:r>
      <w:proofErr w:type="spellEnd"/>
      <w:r w:rsidRPr="00F75102">
        <w:rPr>
          <w:rFonts w:ascii="Arial" w:hAnsi="Arial" w:cs="Arial"/>
          <w:bCs/>
          <w:sz w:val="20"/>
          <w:szCs w:val="20"/>
          <w:lang w:val="en-US"/>
        </w:rPr>
        <w:t>, hall 4, stand C085</w:t>
      </w:r>
    </w:p>
    <w:p w14:paraId="745A0229" w14:textId="1BC76BBE" w:rsidR="00F75102" w:rsidRPr="00CB2F2D" w:rsidRDefault="00F75102" w:rsidP="00F75102">
      <w:pPr>
        <w:pStyle w:val="StandardWeb"/>
        <w:spacing w:line="360" w:lineRule="auto"/>
        <w:rPr>
          <w:rFonts w:ascii="Arial" w:hAnsi="Arial" w:cs="Arial"/>
          <w:bCs/>
          <w:sz w:val="20"/>
          <w:szCs w:val="20"/>
          <w:lang w:val="fr-FR"/>
        </w:rPr>
      </w:pPr>
      <w:r w:rsidRPr="004A3357">
        <w:rPr>
          <w:rFonts w:ascii="Arial" w:hAnsi="Arial" w:cs="Arial"/>
          <w:bCs/>
          <w:sz w:val="20"/>
          <w:szCs w:val="20"/>
          <w:lang w:val="fr-FR"/>
        </w:rPr>
        <w:t xml:space="preserve">Werlte, octobre 2025 – Au salon </w:t>
      </w:r>
      <w:proofErr w:type="spellStart"/>
      <w:r w:rsidRPr="004A3357">
        <w:rPr>
          <w:rFonts w:ascii="Arial" w:hAnsi="Arial" w:cs="Arial"/>
          <w:bCs/>
          <w:sz w:val="20"/>
          <w:szCs w:val="20"/>
          <w:lang w:val="fr-FR"/>
        </w:rPr>
        <w:t>Solutrans</w:t>
      </w:r>
      <w:proofErr w:type="spellEnd"/>
      <w:r w:rsidRPr="004A3357">
        <w:rPr>
          <w:rFonts w:ascii="Arial" w:hAnsi="Arial" w:cs="Arial"/>
          <w:bCs/>
          <w:sz w:val="20"/>
          <w:szCs w:val="20"/>
          <w:lang w:val="fr-FR"/>
        </w:rPr>
        <w:t xml:space="preserve"> 2025 à Lyon, Krone présentera sa gamme de services et d'offres </w:t>
      </w:r>
      <w:r w:rsidRPr="00CB2F2D">
        <w:rPr>
          <w:rFonts w:ascii="Arial" w:hAnsi="Arial" w:cs="Arial"/>
          <w:bCs/>
          <w:sz w:val="20"/>
          <w:szCs w:val="20"/>
          <w:lang w:val="fr-FR"/>
        </w:rPr>
        <w:t xml:space="preserve">numériques pour des solutions de transport efficaces et tournées vers l'avenir. L'accent sera mis sur la plateforme numérique </w:t>
      </w:r>
      <w:proofErr w:type="spellStart"/>
      <w:r w:rsidRPr="00CB2F2D">
        <w:rPr>
          <w:rFonts w:ascii="Arial" w:hAnsi="Arial" w:cs="Arial"/>
          <w:bCs/>
          <w:sz w:val="20"/>
          <w:szCs w:val="20"/>
          <w:lang w:val="fr-FR"/>
        </w:rPr>
        <w:t>mykrone.blue</w:t>
      </w:r>
      <w:proofErr w:type="spellEnd"/>
      <w:r w:rsidRPr="00CB2F2D">
        <w:rPr>
          <w:rFonts w:ascii="Arial" w:hAnsi="Arial" w:cs="Arial"/>
          <w:bCs/>
          <w:sz w:val="20"/>
          <w:szCs w:val="20"/>
          <w:lang w:val="fr-FR"/>
        </w:rPr>
        <w:t xml:space="preserve"> et la gamme Krone </w:t>
      </w:r>
      <w:proofErr w:type="spellStart"/>
      <w:r w:rsidRPr="00CB2F2D">
        <w:rPr>
          <w:rFonts w:ascii="Arial" w:hAnsi="Arial" w:cs="Arial"/>
          <w:bCs/>
          <w:sz w:val="20"/>
          <w:szCs w:val="20"/>
          <w:lang w:val="fr-FR"/>
        </w:rPr>
        <w:t>Trusted</w:t>
      </w:r>
      <w:proofErr w:type="spellEnd"/>
      <w:r w:rsidRPr="00CB2F2D">
        <w:rPr>
          <w:rFonts w:ascii="Arial" w:hAnsi="Arial" w:cs="Arial"/>
          <w:bCs/>
          <w:sz w:val="20"/>
          <w:szCs w:val="20"/>
          <w:lang w:val="fr-FR"/>
        </w:rPr>
        <w:t xml:space="preserve"> </w:t>
      </w:r>
      <w:proofErr w:type="spellStart"/>
      <w:r w:rsidRPr="00CB2F2D">
        <w:rPr>
          <w:rFonts w:ascii="Arial" w:hAnsi="Arial" w:cs="Arial"/>
          <w:bCs/>
          <w:sz w:val="20"/>
          <w:szCs w:val="20"/>
          <w:lang w:val="fr-FR"/>
        </w:rPr>
        <w:t>Tyre</w:t>
      </w:r>
      <w:proofErr w:type="spellEnd"/>
      <w:r w:rsidRPr="00CB2F2D">
        <w:rPr>
          <w:rFonts w:ascii="Arial" w:hAnsi="Arial" w:cs="Arial"/>
          <w:bCs/>
          <w:sz w:val="20"/>
          <w:szCs w:val="20"/>
          <w:lang w:val="fr-FR"/>
        </w:rPr>
        <w:t>, en particulier l'</w:t>
      </w:r>
      <w:proofErr w:type="spellStart"/>
      <w:r w:rsidRPr="00CB2F2D">
        <w:rPr>
          <w:rFonts w:ascii="Arial" w:hAnsi="Arial" w:cs="Arial"/>
          <w:bCs/>
          <w:sz w:val="20"/>
          <w:szCs w:val="20"/>
          <w:lang w:val="fr-FR"/>
        </w:rPr>
        <w:t>Eco:Tyre</w:t>
      </w:r>
      <w:proofErr w:type="spellEnd"/>
      <w:r w:rsidRPr="00CB2F2D">
        <w:rPr>
          <w:rFonts w:ascii="Arial" w:hAnsi="Arial" w:cs="Arial"/>
          <w:bCs/>
          <w:sz w:val="20"/>
          <w:szCs w:val="20"/>
          <w:lang w:val="fr-FR"/>
        </w:rPr>
        <w:t>.</w:t>
      </w:r>
    </w:p>
    <w:p w14:paraId="3C11DAD4" w14:textId="77777777" w:rsidR="00F75102" w:rsidRPr="00CB2F2D" w:rsidRDefault="00F75102" w:rsidP="00F75102">
      <w:pPr>
        <w:pStyle w:val="StandardWeb"/>
        <w:spacing w:line="360" w:lineRule="auto"/>
        <w:rPr>
          <w:rFonts w:ascii="Arial" w:hAnsi="Arial" w:cs="Arial"/>
          <w:bCs/>
          <w:sz w:val="20"/>
          <w:szCs w:val="20"/>
          <w:lang w:val="fr-FR"/>
        </w:rPr>
      </w:pPr>
      <w:r w:rsidRPr="00CB2F2D">
        <w:rPr>
          <w:rFonts w:ascii="Arial" w:hAnsi="Arial" w:cs="Arial"/>
          <w:bCs/>
          <w:sz w:val="20"/>
          <w:szCs w:val="20"/>
          <w:lang w:val="fr-FR"/>
        </w:rPr>
        <w:t xml:space="preserve">Avec </w:t>
      </w:r>
      <w:proofErr w:type="spellStart"/>
      <w:r w:rsidRPr="00CB2F2D">
        <w:rPr>
          <w:rFonts w:ascii="Arial" w:hAnsi="Arial" w:cs="Arial"/>
          <w:bCs/>
          <w:sz w:val="20"/>
          <w:szCs w:val="20"/>
          <w:lang w:val="fr-FR"/>
        </w:rPr>
        <w:t>mykrone.blue</w:t>
      </w:r>
      <w:proofErr w:type="spellEnd"/>
      <w:r w:rsidRPr="00CB2F2D">
        <w:rPr>
          <w:rFonts w:ascii="Arial" w:hAnsi="Arial" w:cs="Arial"/>
          <w:bCs/>
          <w:sz w:val="20"/>
          <w:szCs w:val="20"/>
          <w:lang w:val="fr-FR"/>
        </w:rPr>
        <w:t>, Krone a créé une plateforme centrale qui regroupe tous les services numériques liés aux remorques. Grâce à un tableau de bord intuitif, les exploitants de flottes peuvent gérer eux-mêmes leurs véhicules, leurs contrats et leurs données de base, consulter les données télématiques en temps réel et contrôler les processus de maintenance de manière numérique. Le système simplifie les opérations quotidiennes et assure la transparence tout au long de l'exploitation des remorques.</w:t>
      </w:r>
    </w:p>
    <w:p w14:paraId="1404BB47" w14:textId="77777777" w:rsidR="00F75102" w:rsidRPr="00CB2F2D" w:rsidRDefault="00F75102" w:rsidP="00F75102">
      <w:pPr>
        <w:pStyle w:val="StandardWeb"/>
        <w:spacing w:line="360" w:lineRule="auto"/>
        <w:rPr>
          <w:rFonts w:ascii="Arial" w:hAnsi="Arial" w:cs="Arial"/>
          <w:bCs/>
          <w:sz w:val="20"/>
          <w:szCs w:val="20"/>
          <w:lang w:val="fr-FR"/>
        </w:rPr>
      </w:pPr>
      <w:r w:rsidRPr="00CB2F2D">
        <w:rPr>
          <w:rFonts w:ascii="Arial" w:hAnsi="Arial" w:cs="Arial"/>
          <w:bCs/>
          <w:sz w:val="20"/>
          <w:szCs w:val="20"/>
          <w:lang w:val="fr-FR"/>
        </w:rPr>
        <w:t xml:space="preserve">« </w:t>
      </w:r>
      <w:proofErr w:type="spellStart"/>
      <w:r w:rsidRPr="00CB2F2D">
        <w:rPr>
          <w:rFonts w:ascii="Arial" w:hAnsi="Arial" w:cs="Arial"/>
          <w:bCs/>
          <w:sz w:val="20"/>
          <w:szCs w:val="20"/>
          <w:lang w:val="fr-FR"/>
        </w:rPr>
        <w:t>mykrone.blue</w:t>
      </w:r>
      <w:proofErr w:type="spellEnd"/>
      <w:r w:rsidRPr="00CB2F2D">
        <w:rPr>
          <w:rFonts w:ascii="Arial" w:hAnsi="Arial" w:cs="Arial"/>
          <w:bCs/>
          <w:sz w:val="20"/>
          <w:szCs w:val="20"/>
          <w:lang w:val="fr-FR"/>
        </w:rPr>
        <w:t xml:space="preserve"> est le cœur de notre écosystème de services numériques. Il relie toutes les informations et fonctions pertinentes afin que nos clients puissent exploiter leurs flottes de manière efficace, économique et sûre », explique Maximilian Birle, responsable des services numériques chez Krone Trailer.</w:t>
      </w:r>
    </w:p>
    <w:p w14:paraId="1491587B" w14:textId="4C7D213A" w:rsidR="00F75102" w:rsidRPr="00CB2F2D" w:rsidRDefault="00F75102" w:rsidP="00F75102">
      <w:pPr>
        <w:pStyle w:val="StandardWeb"/>
        <w:spacing w:line="360" w:lineRule="auto"/>
        <w:rPr>
          <w:rFonts w:ascii="Arial" w:hAnsi="Arial" w:cs="Arial"/>
          <w:bCs/>
          <w:sz w:val="20"/>
          <w:szCs w:val="20"/>
          <w:lang w:val="fr-FR"/>
        </w:rPr>
      </w:pPr>
      <w:r w:rsidRPr="00CB2F2D">
        <w:rPr>
          <w:rFonts w:ascii="Arial" w:hAnsi="Arial" w:cs="Arial"/>
          <w:bCs/>
          <w:sz w:val="20"/>
          <w:szCs w:val="20"/>
          <w:lang w:val="fr-FR"/>
        </w:rPr>
        <w:t xml:space="preserve">Outre le monde numérique, Krone se concentre également sur le thème de </w:t>
      </w:r>
      <w:r w:rsidR="004A3357" w:rsidRPr="00CB2F2D">
        <w:rPr>
          <w:rFonts w:ascii="Arial" w:hAnsi="Arial" w:cs="Arial"/>
          <w:bCs/>
          <w:sz w:val="20"/>
          <w:szCs w:val="20"/>
          <w:lang w:val="fr-FR"/>
        </w:rPr>
        <w:t>l’optimisation des flottes</w:t>
      </w:r>
      <w:r w:rsidRPr="00CB2F2D">
        <w:rPr>
          <w:rFonts w:ascii="Arial" w:hAnsi="Arial" w:cs="Arial"/>
          <w:bCs/>
          <w:sz w:val="20"/>
          <w:szCs w:val="20"/>
          <w:lang w:val="fr-FR"/>
        </w:rPr>
        <w:t xml:space="preserve"> à </w:t>
      </w:r>
      <w:proofErr w:type="spellStart"/>
      <w:r w:rsidRPr="00CB2F2D">
        <w:rPr>
          <w:rFonts w:ascii="Arial" w:hAnsi="Arial" w:cs="Arial"/>
          <w:bCs/>
          <w:sz w:val="20"/>
          <w:szCs w:val="20"/>
          <w:lang w:val="fr-FR"/>
        </w:rPr>
        <w:t>Solutrans</w:t>
      </w:r>
      <w:proofErr w:type="spellEnd"/>
      <w:r w:rsidRPr="00CB2F2D">
        <w:rPr>
          <w:rFonts w:ascii="Arial" w:hAnsi="Arial" w:cs="Arial"/>
          <w:bCs/>
          <w:sz w:val="20"/>
          <w:szCs w:val="20"/>
          <w:lang w:val="fr-FR"/>
        </w:rPr>
        <w:t xml:space="preserve">. Le Krone </w:t>
      </w:r>
      <w:proofErr w:type="spellStart"/>
      <w:r w:rsidRPr="00CB2F2D">
        <w:rPr>
          <w:rFonts w:ascii="Arial" w:hAnsi="Arial" w:cs="Arial"/>
          <w:bCs/>
          <w:sz w:val="20"/>
          <w:szCs w:val="20"/>
          <w:lang w:val="fr-FR"/>
        </w:rPr>
        <w:t>Trusted</w:t>
      </w:r>
      <w:proofErr w:type="spellEnd"/>
      <w:r w:rsidRPr="00CB2F2D">
        <w:rPr>
          <w:rFonts w:ascii="Arial" w:hAnsi="Arial" w:cs="Arial"/>
          <w:bCs/>
          <w:sz w:val="20"/>
          <w:szCs w:val="20"/>
          <w:lang w:val="fr-FR"/>
        </w:rPr>
        <w:t xml:space="preserve"> </w:t>
      </w:r>
      <w:proofErr w:type="spellStart"/>
      <w:r w:rsidRPr="00CB2F2D">
        <w:rPr>
          <w:rFonts w:ascii="Arial" w:hAnsi="Arial" w:cs="Arial"/>
          <w:bCs/>
          <w:sz w:val="20"/>
          <w:szCs w:val="20"/>
          <w:lang w:val="fr-FR"/>
        </w:rPr>
        <w:t>Eco:Tyre</w:t>
      </w:r>
      <w:proofErr w:type="spellEnd"/>
      <w:r w:rsidRPr="00CB2F2D">
        <w:rPr>
          <w:rFonts w:ascii="Arial" w:hAnsi="Arial" w:cs="Arial"/>
          <w:bCs/>
          <w:sz w:val="20"/>
          <w:szCs w:val="20"/>
          <w:lang w:val="fr-FR"/>
        </w:rPr>
        <w:t xml:space="preserve"> est un excellent exemple d'efficacité maximale à chaque kilomètre : classé dans la catégorie d'efficacité A, ce pneu impressionne par sa faible résistance au roulement, son kilométrage élevé et sa consommation de carburant particulièrement faible, ce qui contribue clairement à réduire les coûts d'exploitation. La gamme de pneus est complétée par les pneus </w:t>
      </w:r>
      <w:proofErr w:type="spellStart"/>
      <w:r w:rsidRPr="00CB2F2D">
        <w:rPr>
          <w:rFonts w:ascii="Arial" w:hAnsi="Arial" w:cs="Arial"/>
          <w:bCs/>
          <w:sz w:val="20"/>
          <w:szCs w:val="20"/>
          <w:lang w:val="fr-FR"/>
        </w:rPr>
        <w:t>Prime:Tyre</w:t>
      </w:r>
      <w:proofErr w:type="spellEnd"/>
      <w:r w:rsidRPr="00CB2F2D">
        <w:rPr>
          <w:rFonts w:ascii="Arial" w:hAnsi="Arial" w:cs="Arial"/>
          <w:bCs/>
          <w:sz w:val="20"/>
          <w:szCs w:val="20"/>
          <w:lang w:val="fr-FR"/>
        </w:rPr>
        <w:t xml:space="preserve">, </w:t>
      </w:r>
      <w:proofErr w:type="spellStart"/>
      <w:r w:rsidRPr="00CB2F2D">
        <w:rPr>
          <w:rFonts w:ascii="Arial" w:hAnsi="Arial" w:cs="Arial"/>
          <w:bCs/>
          <w:sz w:val="20"/>
          <w:szCs w:val="20"/>
          <w:lang w:val="fr-FR"/>
        </w:rPr>
        <w:t>Comfort:Tyre</w:t>
      </w:r>
      <w:proofErr w:type="spellEnd"/>
      <w:r w:rsidRPr="00CB2F2D">
        <w:rPr>
          <w:rFonts w:ascii="Arial" w:hAnsi="Arial" w:cs="Arial"/>
          <w:bCs/>
          <w:sz w:val="20"/>
          <w:szCs w:val="20"/>
          <w:lang w:val="fr-FR"/>
        </w:rPr>
        <w:t xml:space="preserve"> et R:Tyre rechapés, ce qui signifie que Krone Trailer couvre toutes les classes d'étiquetage avec sa gamme de pneus.</w:t>
      </w:r>
    </w:p>
    <w:p w14:paraId="26FC1750" w14:textId="77777777" w:rsidR="00F75102" w:rsidRPr="00CB2F2D" w:rsidRDefault="00F75102" w:rsidP="00F75102">
      <w:pPr>
        <w:pStyle w:val="StandardWeb"/>
        <w:spacing w:line="360" w:lineRule="auto"/>
        <w:rPr>
          <w:rFonts w:ascii="Arial" w:hAnsi="Arial" w:cs="Arial"/>
          <w:bCs/>
          <w:sz w:val="20"/>
          <w:szCs w:val="20"/>
          <w:lang w:val="fr-FR"/>
        </w:rPr>
      </w:pPr>
      <w:r w:rsidRPr="00CB2F2D">
        <w:rPr>
          <w:rFonts w:ascii="Arial" w:hAnsi="Arial" w:cs="Arial"/>
          <w:bCs/>
          <w:sz w:val="20"/>
          <w:szCs w:val="20"/>
          <w:lang w:val="fr-FR"/>
        </w:rPr>
        <w:t xml:space="preserve">Au salon </w:t>
      </w:r>
      <w:proofErr w:type="spellStart"/>
      <w:r w:rsidRPr="00CB2F2D">
        <w:rPr>
          <w:rFonts w:ascii="Arial" w:hAnsi="Arial" w:cs="Arial"/>
          <w:bCs/>
          <w:sz w:val="20"/>
          <w:szCs w:val="20"/>
          <w:lang w:val="fr-FR"/>
        </w:rPr>
        <w:t>Solutrans</w:t>
      </w:r>
      <w:proofErr w:type="spellEnd"/>
      <w:r w:rsidRPr="00CB2F2D">
        <w:rPr>
          <w:rFonts w:ascii="Arial" w:hAnsi="Arial" w:cs="Arial"/>
          <w:bCs/>
          <w:sz w:val="20"/>
          <w:szCs w:val="20"/>
          <w:lang w:val="fr-FR"/>
        </w:rPr>
        <w:t xml:space="preserve">, Krone montrera également à quel point la gestion des pièces de rechange peut être facile aujourd'hui : tous les composants, du pneu </w:t>
      </w:r>
      <w:proofErr w:type="spellStart"/>
      <w:r w:rsidRPr="00CB2F2D">
        <w:rPr>
          <w:rFonts w:ascii="Arial" w:hAnsi="Arial" w:cs="Arial"/>
          <w:bCs/>
          <w:sz w:val="20"/>
          <w:szCs w:val="20"/>
          <w:lang w:val="fr-FR"/>
        </w:rPr>
        <w:t>Eco:Tyre</w:t>
      </w:r>
      <w:proofErr w:type="spellEnd"/>
      <w:r w:rsidRPr="00CB2F2D">
        <w:rPr>
          <w:rFonts w:ascii="Arial" w:hAnsi="Arial" w:cs="Arial"/>
          <w:bCs/>
          <w:sz w:val="20"/>
          <w:szCs w:val="20"/>
          <w:lang w:val="fr-FR"/>
        </w:rPr>
        <w:t xml:space="preserve"> à la plus </w:t>
      </w:r>
      <w:r w:rsidRPr="00CB2F2D">
        <w:rPr>
          <w:rFonts w:ascii="Arial" w:hAnsi="Arial" w:cs="Arial"/>
          <w:bCs/>
          <w:sz w:val="20"/>
          <w:szCs w:val="20"/>
          <w:lang w:val="fr-FR"/>
        </w:rPr>
        <w:lastRenderedPageBreak/>
        <w:t xml:space="preserve">petite vis, sont disponibles rapidement et de manière fiable via la boutique en ligne Krone Trailer Parts. Grâce à une connexion intelligente avec </w:t>
      </w:r>
      <w:proofErr w:type="spellStart"/>
      <w:r w:rsidRPr="00CB2F2D">
        <w:rPr>
          <w:rFonts w:ascii="Arial" w:hAnsi="Arial" w:cs="Arial"/>
          <w:bCs/>
          <w:sz w:val="20"/>
          <w:szCs w:val="20"/>
          <w:lang w:val="fr-FR"/>
        </w:rPr>
        <w:t>mykrone.blue</w:t>
      </w:r>
      <w:proofErr w:type="spellEnd"/>
      <w:r w:rsidRPr="00CB2F2D">
        <w:rPr>
          <w:rFonts w:ascii="Arial" w:hAnsi="Arial" w:cs="Arial"/>
          <w:bCs/>
          <w:sz w:val="20"/>
          <w:szCs w:val="20"/>
          <w:lang w:val="fr-FR"/>
        </w:rPr>
        <w:t>, les commandes de pièces pourront à l'avenir être passées directement depuis le système, ce qui constitue une nouvelle étape vers des processus de service numériques de bout en bout.</w:t>
      </w:r>
    </w:p>
    <w:p w14:paraId="30172D7B" w14:textId="77777777" w:rsidR="00F75102" w:rsidRPr="00CB2F2D" w:rsidRDefault="00F75102" w:rsidP="00F75102">
      <w:pPr>
        <w:pStyle w:val="StandardWeb"/>
        <w:spacing w:line="360" w:lineRule="auto"/>
        <w:rPr>
          <w:rFonts w:ascii="Arial" w:hAnsi="Arial" w:cs="Arial"/>
          <w:bCs/>
          <w:sz w:val="20"/>
          <w:szCs w:val="20"/>
          <w:lang w:val="fr-FR"/>
        </w:rPr>
      </w:pPr>
      <w:r w:rsidRPr="00CB2F2D">
        <w:rPr>
          <w:rFonts w:ascii="Arial" w:hAnsi="Arial" w:cs="Arial"/>
          <w:bCs/>
          <w:sz w:val="20"/>
          <w:szCs w:val="20"/>
          <w:lang w:val="fr-FR"/>
        </w:rPr>
        <w:t xml:space="preserve">« Avec la combinaison de </w:t>
      </w:r>
      <w:proofErr w:type="spellStart"/>
      <w:r w:rsidRPr="00CB2F2D">
        <w:rPr>
          <w:rFonts w:ascii="Arial" w:hAnsi="Arial" w:cs="Arial"/>
          <w:bCs/>
          <w:sz w:val="20"/>
          <w:szCs w:val="20"/>
          <w:lang w:val="fr-FR"/>
        </w:rPr>
        <w:t>mykrone.blue</w:t>
      </w:r>
      <w:proofErr w:type="spellEnd"/>
      <w:r w:rsidRPr="00CB2F2D">
        <w:rPr>
          <w:rFonts w:ascii="Arial" w:hAnsi="Arial" w:cs="Arial"/>
          <w:bCs/>
          <w:sz w:val="20"/>
          <w:szCs w:val="20"/>
          <w:lang w:val="fr-FR"/>
        </w:rPr>
        <w:t xml:space="preserve"> et de notre offre de pièces de rechange, nous démontrons ce que signifie aujourd'hui la gestion moderne des remorques : mise en réseau, efficacité et orientation client », poursuit M. Birle.</w:t>
      </w:r>
    </w:p>
    <w:p w14:paraId="0438A439" w14:textId="35C408AB" w:rsidR="00F75102" w:rsidRPr="004A3357" w:rsidRDefault="00F75102" w:rsidP="00F75102">
      <w:pPr>
        <w:pStyle w:val="StandardWeb"/>
        <w:spacing w:after="0" w:afterAutospacing="0" w:line="360" w:lineRule="auto"/>
        <w:rPr>
          <w:rFonts w:ascii="Arial" w:hAnsi="Arial" w:cs="Arial"/>
          <w:b/>
          <w:sz w:val="20"/>
          <w:szCs w:val="20"/>
          <w:lang w:val="fr-FR"/>
        </w:rPr>
      </w:pPr>
      <w:proofErr w:type="spellStart"/>
      <w:r w:rsidRPr="00CB2F2D">
        <w:rPr>
          <w:rFonts w:ascii="Arial" w:hAnsi="Arial" w:cs="Arial"/>
          <w:b/>
          <w:sz w:val="20"/>
          <w:szCs w:val="20"/>
          <w:lang w:val="fr-FR"/>
        </w:rPr>
        <w:t xml:space="preserve">Rendez </w:t>
      </w:r>
      <w:r w:rsidR="004A3357" w:rsidRPr="00CB2F2D">
        <w:rPr>
          <w:rFonts w:ascii="Arial" w:hAnsi="Arial" w:cs="Arial"/>
          <w:b/>
          <w:sz w:val="20"/>
          <w:szCs w:val="20"/>
          <w:lang w:val="fr-FR"/>
        </w:rPr>
        <w:t>nous</w:t>
      </w:r>
      <w:proofErr w:type="spellEnd"/>
      <w:r w:rsidR="004A3357" w:rsidRPr="00CB2F2D">
        <w:rPr>
          <w:rFonts w:ascii="Arial" w:hAnsi="Arial" w:cs="Arial"/>
          <w:b/>
          <w:sz w:val="20"/>
          <w:szCs w:val="20"/>
          <w:lang w:val="fr-FR"/>
        </w:rPr>
        <w:t xml:space="preserve"> </w:t>
      </w:r>
      <w:r w:rsidRPr="00CB2F2D">
        <w:rPr>
          <w:rFonts w:ascii="Arial" w:hAnsi="Arial" w:cs="Arial"/>
          <w:b/>
          <w:sz w:val="20"/>
          <w:szCs w:val="20"/>
          <w:lang w:val="fr-FR"/>
        </w:rPr>
        <w:t>visite</w:t>
      </w:r>
      <w:r w:rsidR="004A3357" w:rsidRPr="00CB2F2D">
        <w:rPr>
          <w:rFonts w:ascii="Arial" w:hAnsi="Arial" w:cs="Arial"/>
          <w:b/>
          <w:sz w:val="20"/>
          <w:szCs w:val="20"/>
          <w:lang w:val="fr-FR"/>
        </w:rPr>
        <w:t> !</w:t>
      </w:r>
    </w:p>
    <w:p w14:paraId="1AFCE6B3" w14:textId="071F4407" w:rsidR="00194F82" w:rsidRPr="004A3357" w:rsidRDefault="00F75102" w:rsidP="00F75102">
      <w:pPr>
        <w:pStyle w:val="StandardWeb"/>
        <w:spacing w:before="0" w:beforeAutospacing="0" w:line="360" w:lineRule="auto"/>
        <w:rPr>
          <w:rFonts w:ascii="Arial" w:hAnsi="Arial" w:cs="Arial"/>
          <w:bCs/>
          <w:sz w:val="20"/>
          <w:szCs w:val="20"/>
          <w:lang w:val="fr-FR"/>
        </w:rPr>
      </w:pPr>
      <w:r w:rsidRPr="004A3357">
        <w:rPr>
          <w:rFonts w:ascii="Arial" w:hAnsi="Arial" w:cs="Arial"/>
          <w:bCs/>
          <w:sz w:val="20"/>
          <w:szCs w:val="20"/>
          <w:lang w:val="fr-FR"/>
        </w:rPr>
        <w:t>18-22 novembre 2025 | Eurexpo Lyon | Hall 4| Stand C085</w:t>
      </w:r>
    </w:p>
    <w:sectPr w:rsidR="00194F82" w:rsidRPr="004A3357"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3C81B" w14:textId="77777777" w:rsidR="000B75C6" w:rsidRDefault="000B75C6">
      <w:r>
        <w:separator/>
      </w:r>
    </w:p>
  </w:endnote>
  <w:endnote w:type="continuationSeparator" w:id="0">
    <w:p w14:paraId="0191A35E" w14:textId="77777777" w:rsidR="000B75C6" w:rsidRDefault="000B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8014A" w14:textId="77777777" w:rsidR="000B75C6" w:rsidRDefault="000B75C6">
      <w:r>
        <w:separator/>
      </w:r>
    </w:p>
  </w:footnote>
  <w:footnote w:type="continuationSeparator" w:id="0">
    <w:p w14:paraId="3F6E012E" w14:textId="77777777" w:rsidR="000B75C6" w:rsidRDefault="000B7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82E279B"/>
    <w:multiLevelType w:val="hybridMultilevel"/>
    <w:tmpl w:val="5B1EF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F35739"/>
    <w:multiLevelType w:val="hybridMultilevel"/>
    <w:tmpl w:val="B6625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79AE5F5A"/>
    <w:multiLevelType w:val="hybridMultilevel"/>
    <w:tmpl w:val="88187B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9572509">
    <w:abstractNumId w:val="7"/>
  </w:num>
  <w:num w:numId="2" w16cid:durableId="1234313391">
    <w:abstractNumId w:val="3"/>
  </w:num>
  <w:num w:numId="3" w16cid:durableId="39786040">
    <w:abstractNumId w:val="4"/>
  </w:num>
  <w:num w:numId="4" w16cid:durableId="138958651">
    <w:abstractNumId w:val="0"/>
  </w:num>
  <w:num w:numId="5" w16cid:durableId="1951432227">
    <w:abstractNumId w:val="1"/>
  </w:num>
  <w:num w:numId="6" w16cid:durableId="650334002">
    <w:abstractNumId w:val="6"/>
  </w:num>
  <w:num w:numId="7" w16cid:durableId="889540608">
    <w:abstractNumId w:val="5"/>
  </w:num>
  <w:num w:numId="8" w16cid:durableId="1426682886">
    <w:abstractNumId w:val="2"/>
  </w:num>
  <w:num w:numId="9" w16cid:durableId="18210738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B75C6"/>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83F76"/>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1F7DBB"/>
    <w:rsid w:val="00201652"/>
    <w:rsid w:val="00203FC8"/>
    <w:rsid w:val="00210901"/>
    <w:rsid w:val="00210BF2"/>
    <w:rsid w:val="0021153E"/>
    <w:rsid w:val="00213B6A"/>
    <w:rsid w:val="00216FC9"/>
    <w:rsid w:val="00217EF0"/>
    <w:rsid w:val="0022323B"/>
    <w:rsid w:val="00224278"/>
    <w:rsid w:val="00227808"/>
    <w:rsid w:val="00234571"/>
    <w:rsid w:val="00240312"/>
    <w:rsid w:val="00241C9E"/>
    <w:rsid w:val="002458F8"/>
    <w:rsid w:val="00246476"/>
    <w:rsid w:val="002525D0"/>
    <w:rsid w:val="002529CF"/>
    <w:rsid w:val="00263936"/>
    <w:rsid w:val="00276F01"/>
    <w:rsid w:val="00290CEB"/>
    <w:rsid w:val="00290E24"/>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8EE"/>
    <w:rsid w:val="004A2E24"/>
    <w:rsid w:val="004A3357"/>
    <w:rsid w:val="004A377A"/>
    <w:rsid w:val="004A498E"/>
    <w:rsid w:val="004A6829"/>
    <w:rsid w:val="004A6B3E"/>
    <w:rsid w:val="004B4748"/>
    <w:rsid w:val="004B7811"/>
    <w:rsid w:val="004C4306"/>
    <w:rsid w:val="004C6275"/>
    <w:rsid w:val="004D1627"/>
    <w:rsid w:val="004D25B1"/>
    <w:rsid w:val="004E00D4"/>
    <w:rsid w:val="004E37E0"/>
    <w:rsid w:val="004E5F44"/>
    <w:rsid w:val="004E6583"/>
    <w:rsid w:val="004F1134"/>
    <w:rsid w:val="004F375D"/>
    <w:rsid w:val="005024A2"/>
    <w:rsid w:val="0050741B"/>
    <w:rsid w:val="0051175D"/>
    <w:rsid w:val="005121F3"/>
    <w:rsid w:val="005152F3"/>
    <w:rsid w:val="00535A84"/>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65243"/>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0778"/>
    <w:rsid w:val="00AC1085"/>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74E2"/>
    <w:rsid w:val="00C60A69"/>
    <w:rsid w:val="00C629EE"/>
    <w:rsid w:val="00C734E2"/>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B2F2D"/>
    <w:rsid w:val="00CC370D"/>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3B97"/>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2509"/>
    <w:rsid w:val="00E93822"/>
    <w:rsid w:val="00E97C98"/>
    <w:rsid w:val="00E97EAC"/>
    <w:rsid w:val="00EA4FCC"/>
    <w:rsid w:val="00EC07EB"/>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75102"/>
    <w:rsid w:val="00F809FD"/>
    <w:rsid w:val="00F933A4"/>
    <w:rsid w:val="00FA374B"/>
    <w:rsid w:val="00FA48CF"/>
    <w:rsid w:val="00FA5228"/>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 w:type="paragraph" w:styleId="StandardWeb">
    <w:name w:val="Normal (Web)"/>
    <w:basedOn w:val="Standard"/>
    <w:uiPriority w:val="99"/>
    <w:unhideWhenUsed/>
    <w:rsid w:val="00F751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612140">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02914583">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187909794">
      <w:bodyDiv w:val="1"/>
      <w:marLeft w:val="0"/>
      <w:marRight w:val="0"/>
      <w:marTop w:val="0"/>
      <w:marBottom w:val="0"/>
      <w:divBdr>
        <w:top w:val="none" w:sz="0" w:space="0" w:color="auto"/>
        <w:left w:val="none" w:sz="0" w:space="0" w:color="auto"/>
        <w:bottom w:val="none" w:sz="0" w:space="0" w:color="auto"/>
        <w:right w:val="none" w:sz="0" w:space="0" w:color="auto"/>
      </w:divBdr>
    </w:div>
    <w:div w:id="1693148305">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 w:id="1996837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3</cp:revision>
  <cp:lastPrinted>2020-11-24T15:28:00Z</cp:lastPrinted>
  <dcterms:created xsi:type="dcterms:W3CDTF">2025-10-20T04:47:00Z</dcterms:created>
  <dcterms:modified xsi:type="dcterms:W3CDTF">2025-10-20T05:41:00Z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